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D001" w14:textId="0FF4485B" w:rsidR="00DF351E" w:rsidRDefault="00DF351E" w:rsidP="00DB21AB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  <w:r w:rsidRPr="00DF351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7E6A8C" wp14:editId="43CA447E">
            <wp:simplePos x="0" y="0"/>
            <wp:positionH relativeFrom="column">
              <wp:posOffset>-358775</wp:posOffset>
            </wp:positionH>
            <wp:positionV relativeFrom="paragraph">
              <wp:posOffset>0</wp:posOffset>
            </wp:positionV>
            <wp:extent cx="3307080" cy="1478280"/>
            <wp:effectExtent l="0" t="0" r="7620" b="7620"/>
            <wp:wrapThrough wrapText="bothSides">
              <wp:wrapPolygon edited="0">
                <wp:start x="5226" y="0"/>
                <wp:lineTo x="2613" y="278"/>
                <wp:lineTo x="249" y="2227"/>
                <wp:lineTo x="249" y="13361"/>
                <wp:lineTo x="747" y="17814"/>
                <wp:lineTo x="871" y="21433"/>
                <wp:lineTo x="1120" y="21433"/>
                <wp:lineTo x="10452" y="21433"/>
                <wp:lineTo x="11945" y="21433"/>
                <wp:lineTo x="15802" y="18928"/>
                <wp:lineTo x="15677" y="17814"/>
                <wp:lineTo x="17793" y="17814"/>
                <wp:lineTo x="21401" y="15031"/>
                <wp:lineTo x="21525" y="11691"/>
                <wp:lineTo x="21525" y="6402"/>
                <wp:lineTo x="20903" y="4454"/>
                <wp:lineTo x="21276" y="1670"/>
                <wp:lineTo x="19037" y="278"/>
                <wp:lineTo x="13935" y="0"/>
                <wp:lineTo x="5226" y="0"/>
              </wp:wrapPolygon>
            </wp:wrapThrough>
            <wp:docPr id="1" name="Afbeelding 1" descr="Afbeeldingsresultaat voor cleanf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leanfix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D7682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6547F8EB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15254935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52764288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1DE331CD" w14:textId="7711DAC1" w:rsidR="00DF351E" w:rsidRP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Oirschot, </w:t>
      </w:r>
      <w:r w:rsidR="0048280D">
        <w:rPr>
          <w:rFonts w:ascii="Arial" w:eastAsia="Times New Roman" w:hAnsi="Arial" w:cs="Arial"/>
          <w:bdr w:val="none" w:sz="0" w:space="0" w:color="auto" w:frame="1"/>
          <w:lang w:eastAsia="nl-NL"/>
        </w:rPr>
        <w:t>10</w:t>
      </w:r>
      <w:r w:rsidR="00DB21AB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juni </w:t>
      </w:r>
      <w:r>
        <w:rPr>
          <w:rFonts w:ascii="Arial" w:eastAsia="Times New Roman" w:hAnsi="Arial" w:cs="Arial"/>
          <w:bdr w:val="none" w:sz="0" w:space="0" w:color="auto" w:frame="1"/>
          <w:lang w:eastAsia="nl-NL"/>
        </w:rPr>
        <w:t>20</w:t>
      </w:r>
      <w:r w:rsidR="00DB21AB">
        <w:rPr>
          <w:rFonts w:ascii="Arial" w:eastAsia="Times New Roman" w:hAnsi="Arial" w:cs="Arial"/>
          <w:bdr w:val="none" w:sz="0" w:space="0" w:color="auto" w:frame="1"/>
          <w:lang w:eastAsia="nl-NL"/>
        </w:rPr>
        <w:t>20</w:t>
      </w:r>
    </w:p>
    <w:p w14:paraId="2FFA4982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2FE2D75F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2C6D1481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0BE82BB2" w14:textId="77777777" w:rsidR="0048280D" w:rsidRDefault="0048280D" w:rsidP="00595B93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</w:pPr>
    </w:p>
    <w:p w14:paraId="2871E530" w14:textId="77777777" w:rsidR="0048280D" w:rsidRDefault="0048280D" w:rsidP="00595B93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</w:pPr>
    </w:p>
    <w:p w14:paraId="6FB86D28" w14:textId="64E10B0D" w:rsidR="00DF351E" w:rsidRPr="00595B93" w:rsidRDefault="00DF351E" w:rsidP="00595B93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44"/>
          <w:szCs w:val="44"/>
          <w:bdr w:val="none" w:sz="0" w:space="0" w:color="auto" w:frame="1"/>
          <w:lang w:eastAsia="nl-NL"/>
        </w:rPr>
      </w:pPr>
      <w:r w:rsidRPr="00DF351E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  <w:t>C</w:t>
      </w:r>
      <w:r w:rsidR="00DB21AB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  <w:t xml:space="preserve">leanfix Machinepark op </w:t>
      </w:r>
      <w:r w:rsidR="00595B93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  <w:t>M</w:t>
      </w:r>
      <w:r w:rsidR="00DB21AB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  <w:t xml:space="preserve">aat: </w:t>
      </w:r>
      <w:r w:rsidR="00595B93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bdr w:val="none" w:sz="0" w:space="0" w:color="auto" w:frame="1"/>
          <w:lang w:eastAsia="nl-NL"/>
        </w:rPr>
        <w:t>“Zorgeloze</w:t>
      </w:r>
      <w:r w:rsidR="00595B93">
        <w:t xml:space="preserve"> </w:t>
      </w:r>
      <w:r w:rsidR="00595B93" w:rsidRPr="00595B93">
        <w:rPr>
          <w:rFonts w:ascii="Arial" w:hAnsi="Arial" w:cs="Arial"/>
          <w:b/>
          <w:bCs/>
          <w:color w:val="0070C0"/>
          <w:sz w:val="32"/>
          <w:szCs w:val="32"/>
        </w:rPr>
        <w:t xml:space="preserve">continuïteit schoonmaakproces en behoud </w:t>
      </w:r>
      <w:r w:rsidR="00104313" w:rsidRPr="00853494">
        <w:rPr>
          <w:rFonts w:ascii="Arial" w:hAnsi="Arial" w:cs="Arial"/>
          <w:b/>
          <w:bCs/>
          <w:color w:val="0070C0"/>
          <w:sz w:val="32"/>
          <w:szCs w:val="32"/>
        </w:rPr>
        <w:t>reinigings</w:t>
      </w:r>
      <w:r w:rsidR="00595B93" w:rsidRPr="00595B93">
        <w:rPr>
          <w:rFonts w:ascii="Arial" w:hAnsi="Arial" w:cs="Arial"/>
          <w:b/>
          <w:bCs/>
          <w:color w:val="0070C0"/>
          <w:sz w:val="32"/>
          <w:szCs w:val="32"/>
        </w:rPr>
        <w:t>machines”</w:t>
      </w:r>
    </w:p>
    <w:p w14:paraId="11407EA3" w14:textId="77777777" w:rsidR="00DF351E" w:rsidRDefault="00DF351E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7246E44A" w14:textId="7C187861" w:rsidR="00DB21AB" w:rsidRDefault="00DB21AB" w:rsidP="00DB21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"Reinigingsmachines zijn net als auto's: ze moeten regelmatig onderhouden worden en je moet erop kunnen vertrouwen: als je de machine nodig hebt, moet-ie het </w:t>
      </w:r>
      <w:r w:rsidR="00783798" w:rsidRPr="0012315B">
        <w:rPr>
          <w:rFonts w:ascii="Arial" w:eastAsia="Times New Roman" w:hAnsi="Arial" w:cs="Arial"/>
          <w:b/>
          <w:bCs/>
          <w:sz w:val="24"/>
          <w:szCs w:val="24"/>
        </w:rPr>
        <w:t>gewoon</w:t>
      </w:r>
      <w:r w:rsidR="007837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doen. In de schoonmaakbranche bestaat er geen ANWB, die je 24/7 in heel Nederland en daarbuiten kunt oproepen voor hulp. Met </w:t>
      </w:r>
      <w:hyperlink r:id="rId7" w:history="1">
        <w:r w:rsidRPr="007B3366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Cleanfix Machinepark op Maat</w:t>
        </w:r>
      </w:hyperlink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 is dat wel mogelijk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in de Benelux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: voor alle reinigingsmachines van alle merken en leeftijden </w:t>
      </w:r>
      <w:r w:rsidR="00595B93">
        <w:rPr>
          <w:rFonts w:ascii="Arial" w:eastAsia="Times New Roman" w:hAnsi="Arial" w:cs="Arial"/>
          <w:b/>
          <w:bCs/>
          <w:sz w:val="24"/>
          <w:szCs w:val="24"/>
        </w:rPr>
        <w:t xml:space="preserve">en ongeacht de grootte van het machinepark, 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>staat ons serviceteam klaar 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6391F">
        <w:rPr>
          <w:rFonts w:ascii="Arial" w:eastAsia="Times New Roman" w:hAnsi="Arial" w:cs="Arial"/>
          <w:b/>
          <w:bCs/>
          <w:sz w:val="24"/>
          <w:szCs w:val="24"/>
        </w:rPr>
        <w:t xml:space="preserve">u 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>te helpen. Een eenvoudig en helder concept: één team, één taak</w:t>
      </w:r>
      <w:r w:rsidR="0026391F" w:rsidRPr="0010431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="0026391F">
        <w:rPr>
          <w:rFonts w:ascii="Arial" w:eastAsia="Times New Roman" w:hAnsi="Arial" w:cs="Arial"/>
          <w:b/>
          <w:bCs/>
          <w:sz w:val="24"/>
          <w:szCs w:val="24"/>
        </w:rPr>
        <w:t xml:space="preserve">en 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één </w:t>
      </w:r>
      <w:r w:rsidR="00595B93">
        <w:rPr>
          <w:rFonts w:ascii="Arial" w:eastAsia="Times New Roman" w:hAnsi="Arial" w:cs="Arial"/>
          <w:b/>
          <w:bCs/>
          <w:sz w:val="24"/>
          <w:szCs w:val="24"/>
        </w:rPr>
        <w:t xml:space="preserve">duidelijke 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prijs", </w:t>
      </w:r>
      <w:r>
        <w:rPr>
          <w:rFonts w:ascii="Arial" w:eastAsia="Times New Roman" w:hAnsi="Arial" w:cs="Arial"/>
          <w:b/>
          <w:bCs/>
          <w:sz w:val="24"/>
          <w:szCs w:val="24"/>
        </w:rPr>
        <w:t>overtuigt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8" w:history="1">
        <w:r w:rsidRPr="00DB21AB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Roland de Korte</w:t>
        </w:r>
      </w:hyperlink>
      <w:r>
        <w:rPr>
          <w:rFonts w:ascii="Arial" w:eastAsia="Times New Roman" w:hAnsi="Arial" w:cs="Arial"/>
          <w:b/>
          <w:bCs/>
          <w:sz w:val="24"/>
          <w:szCs w:val="24"/>
        </w:rPr>
        <w:t>, algemeen directeur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 xml:space="preserve"> van Cleanfi</w:t>
      </w:r>
      <w:r>
        <w:rPr>
          <w:rFonts w:ascii="Arial" w:eastAsia="Times New Roman" w:hAnsi="Arial" w:cs="Arial"/>
          <w:b/>
          <w:bCs/>
          <w:sz w:val="24"/>
          <w:szCs w:val="24"/>
        </w:rPr>
        <w:t>x Benelux</w:t>
      </w:r>
      <w:r w:rsidRPr="00DB21A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4B0EA1D" w14:textId="77777777" w:rsidR="00DB21AB" w:rsidRDefault="00DB21AB" w:rsidP="00DB2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121E7F" w14:textId="77777777" w:rsidR="00DB21AB" w:rsidRDefault="007118E3" w:rsidP="00595B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DB21AB" w:rsidRPr="00A661AE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Cleanfix Benelux</w:t>
        </w:r>
      </w:hyperlink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 kent u van de Swiss Made </w:t>
      </w:r>
      <w:proofErr w:type="spellStart"/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>Quality</w:t>
      </w:r>
      <w:proofErr w:type="spellEnd"/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 reinigingsmachines: kwaliteitsmachines die al 43 jaar in het specialistische vak van schoonmaken worden ingezet. Voor vele doeleinden, op vele locaties en over de hele wereld. </w:t>
      </w:r>
      <w:r w:rsidR="00595B93">
        <w:rPr>
          <w:rFonts w:ascii="Arial" w:eastAsia="Times New Roman" w:hAnsi="Arial" w:cs="Arial"/>
          <w:sz w:val="24"/>
          <w:szCs w:val="24"/>
          <w:lang w:eastAsia="nl-NL"/>
        </w:rPr>
        <w:t xml:space="preserve">Cleanfix biedt een 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>breed</w:t>
      </w:r>
      <w:r w:rsidR="00595B93">
        <w:rPr>
          <w:rFonts w:ascii="Arial" w:eastAsia="Times New Roman" w:hAnsi="Arial" w:cs="Arial"/>
          <w:sz w:val="24"/>
          <w:szCs w:val="24"/>
          <w:lang w:eastAsia="nl-NL"/>
        </w:rPr>
        <w:t xml:space="preserve"> assortiment en een goed uitgekiende 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service, want een reinigingsmachine moet altijd optimaal draaien. </w:t>
      </w:r>
      <w:r w:rsidR="00595B93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ervice </w:t>
      </w:r>
      <w:r w:rsidR="00595B93">
        <w:rPr>
          <w:rFonts w:ascii="Arial" w:eastAsia="Times New Roman" w:hAnsi="Arial" w:cs="Arial"/>
          <w:sz w:val="24"/>
          <w:szCs w:val="24"/>
          <w:lang w:eastAsia="nl-NL"/>
        </w:rPr>
        <w:t xml:space="preserve">is 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een absolute noodzaak voor de continuïteit van het schoonmaakproces en </w:t>
      </w:r>
      <w:r w:rsidR="007B3366">
        <w:rPr>
          <w:rFonts w:ascii="Arial" w:eastAsia="Times New Roman" w:hAnsi="Arial" w:cs="Arial"/>
          <w:sz w:val="24"/>
          <w:szCs w:val="24"/>
          <w:lang w:eastAsia="nl-NL"/>
        </w:rPr>
        <w:t xml:space="preserve">de levensduur 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>van uw reinigingsmachines. Daarom is er het</w:t>
      </w:r>
      <w:r w:rsidR="0026391F">
        <w:rPr>
          <w:rFonts w:ascii="Arial" w:eastAsia="Times New Roman" w:hAnsi="Arial" w:cs="Arial"/>
          <w:sz w:val="24"/>
          <w:szCs w:val="24"/>
          <w:lang w:eastAsia="nl-NL"/>
        </w:rPr>
        <w:t xml:space="preserve"> serviceplan</w:t>
      </w:r>
      <w:r w:rsidR="00DB21AB" w:rsidRPr="00DB21A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hyperlink r:id="rId10" w:history="1">
        <w:r w:rsidR="00DB21AB" w:rsidRPr="007B3366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 xml:space="preserve">Cleanfix </w:t>
        </w:r>
        <w:r w:rsidR="00595B93" w:rsidRPr="007B3366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 xml:space="preserve">Machinepark op </w:t>
        </w:r>
        <w:r w:rsidR="007B3366" w:rsidRPr="007B3366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M</w:t>
        </w:r>
        <w:r w:rsidR="00595B93" w:rsidRPr="007B3366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aat</w:t>
        </w:r>
      </w:hyperlink>
      <w:r w:rsidR="0026391F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B336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“</w:t>
      </w:r>
      <w:r w:rsidR="007B3366" w:rsidRPr="00F01D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Met frequent onderhoud verleng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 je </w:t>
      </w:r>
      <w:r w:rsidR="007B3366" w:rsidRPr="00F01D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de levensduur van 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de</w:t>
      </w:r>
      <w:r w:rsidR="007B3366" w:rsidRPr="00F01D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 reinigingsmachines én de continuïteit in 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je </w:t>
      </w:r>
      <w:r w:rsidR="007B3366" w:rsidRPr="00F01D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bedrijf. 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Dat is letterlijk van kapitaal belang, want machines vergen een serieuze investering en storingen kosten </w:t>
      </w:r>
      <w:r w:rsidR="00703131" w:rsidRPr="0012315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een bedrijf</w:t>
      </w:r>
      <w:r w:rsidR="007B3366" w:rsidRPr="0012315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 xml:space="preserve"> </w:t>
      </w:r>
      <w:r w:rsidR="007B336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geld”</w:t>
      </w:r>
      <w:r w:rsidR="002639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  <w:t>, legt Roland de Korte uit.</w:t>
      </w:r>
    </w:p>
    <w:p w14:paraId="7C28BE4F" w14:textId="77777777" w:rsidR="00595B93" w:rsidRDefault="00595B93" w:rsidP="00DB2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9C42D" w14:textId="77777777" w:rsidR="00DB21AB" w:rsidRPr="00DB21AB" w:rsidRDefault="00595B93" w:rsidP="00DB2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5B93">
        <w:rPr>
          <w:rFonts w:ascii="Arial" w:eastAsia="Times New Roman" w:hAnsi="Arial" w:cs="Arial"/>
          <w:b/>
          <w:bCs/>
          <w:sz w:val="24"/>
          <w:szCs w:val="24"/>
        </w:rPr>
        <w:t>Alles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595B93">
        <w:rPr>
          <w:rFonts w:ascii="Arial" w:eastAsia="Times New Roman" w:hAnsi="Arial" w:cs="Arial"/>
          <w:b/>
          <w:bCs/>
          <w:sz w:val="24"/>
          <w:szCs w:val="24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595B93">
        <w:rPr>
          <w:rFonts w:ascii="Arial" w:eastAsia="Times New Roman" w:hAnsi="Arial" w:cs="Arial"/>
          <w:b/>
          <w:bCs/>
          <w:sz w:val="24"/>
          <w:szCs w:val="24"/>
        </w:rPr>
        <w:t>een service</w:t>
      </w:r>
      <w:r w:rsidR="00DB21AB" w:rsidRPr="00595B93">
        <w:rPr>
          <w:rFonts w:ascii="Arial" w:eastAsia="Times New Roman" w:hAnsi="Arial" w:cs="Arial"/>
          <w:b/>
          <w:bCs/>
          <w:sz w:val="24"/>
          <w:szCs w:val="24"/>
        </w:rPr>
        <w:br/>
      </w:r>
      <w:r w:rsidR="00DB21AB" w:rsidRPr="00DB21AB">
        <w:rPr>
          <w:rFonts w:ascii="Arial" w:eastAsia="Times New Roman" w:hAnsi="Arial" w:cs="Arial"/>
          <w:sz w:val="24"/>
          <w:szCs w:val="24"/>
        </w:rPr>
        <w:t>"Je kunt</w:t>
      </w:r>
      <w:r>
        <w:rPr>
          <w:rFonts w:ascii="Arial" w:eastAsia="Times New Roman" w:hAnsi="Arial" w:cs="Arial"/>
          <w:sz w:val="24"/>
          <w:szCs w:val="24"/>
        </w:rPr>
        <w:t xml:space="preserve"> ons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 Cleanfix-serviceteam </w:t>
      </w:r>
      <w:r>
        <w:rPr>
          <w:rFonts w:ascii="Arial" w:eastAsia="Times New Roman" w:hAnsi="Arial" w:cs="Arial"/>
          <w:sz w:val="24"/>
          <w:szCs w:val="24"/>
        </w:rPr>
        <w:t xml:space="preserve">ook 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vergelijken met de garage op de hoek: geen specialist in één merk, maar de betrouwbare en betrokken </w:t>
      </w:r>
      <w:r w:rsidR="00DB21AB" w:rsidRPr="0012315B">
        <w:rPr>
          <w:rFonts w:ascii="Arial" w:eastAsia="Times New Roman" w:hAnsi="Arial" w:cs="Arial"/>
          <w:sz w:val="24"/>
          <w:szCs w:val="24"/>
        </w:rPr>
        <w:t>buur</w:t>
      </w:r>
      <w:r w:rsidR="00104313" w:rsidRPr="0012315B">
        <w:rPr>
          <w:rFonts w:ascii="Arial" w:eastAsia="Times New Roman" w:hAnsi="Arial" w:cs="Arial"/>
          <w:sz w:val="24"/>
          <w:szCs w:val="24"/>
        </w:rPr>
        <w:t>t</w:t>
      </w:r>
      <w:r w:rsidR="00DB21AB" w:rsidRPr="0012315B">
        <w:rPr>
          <w:rFonts w:ascii="Arial" w:eastAsia="Times New Roman" w:hAnsi="Arial" w:cs="Arial"/>
          <w:sz w:val="24"/>
          <w:szCs w:val="24"/>
        </w:rPr>
        <w:t>garage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 met vakkennis waar iedere auto en merk welkom is", symboliseert Roland. Cleanfix lanceerde dit concept in 2019 met succes. "Juist nu er meer ingezet </w:t>
      </w:r>
      <w:r>
        <w:rPr>
          <w:rFonts w:ascii="Arial" w:eastAsia="Times New Roman" w:hAnsi="Arial" w:cs="Arial"/>
          <w:sz w:val="24"/>
          <w:szCs w:val="24"/>
        </w:rPr>
        <w:t xml:space="preserve">wordt </w:t>
      </w:r>
      <w:r w:rsidR="00DB21AB" w:rsidRPr="00DB21AB">
        <w:rPr>
          <w:rFonts w:ascii="Arial" w:eastAsia="Times New Roman" w:hAnsi="Arial" w:cs="Arial"/>
          <w:sz w:val="24"/>
          <w:szCs w:val="24"/>
        </w:rPr>
        <w:t>op hygiëne, zijn de schoonmakers nodig voor extra schoonmaakrondes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2315B">
        <w:rPr>
          <w:rFonts w:ascii="Arial" w:eastAsia="Times New Roman" w:hAnsi="Arial" w:cs="Arial"/>
          <w:sz w:val="24"/>
          <w:szCs w:val="24"/>
        </w:rPr>
        <w:t>aandacht</w:t>
      </w:r>
      <w:r w:rsidR="00104313" w:rsidRPr="0012315B">
        <w:rPr>
          <w:rFonts w:ascii="Arial" w:eastAsia="Times New Roman" w:hAnsi="Arial" w:cs="Arial"/>
          <w:sz w:val="24"/>
          <w:szCs w:val="24"/>
        </w:rPr>
        <w:t>s</w:t>
      </w:r>
      <w:r w:rsidR="0026391F" w:rsidRPr="0012315B">
        <w:rPr>
          <w:rFonts w:ascii="Arial" w:eastAsia="Times New Roman" w:hAnsi="Arial" w:cs="Arial"/>
          <w:sz w:val="24"/>
          <w:szCs w:val="24"/>
        </w:rPr>
        <w:t>gebieden</w:t>
      </w:r>
      <w:r>
        <w:rPr>
          <w:rFonts w:ascii="Arial" w:eastAsia="Times New Roman" w:hAnsi="Arial" w:cs="Arial"/>
          <w:sz w:val="24"/>
          <w:szCs w:val="24"/>
        </w:rPr>
        <w:t xml:space="preserve"> en contactpunten. 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Machines kunnen daar een waardevolle bijdrage </w:t>
      </w:r>
      <w:r>
        <w:rPr>
          <w:rFonts w:ascii="Arial" w:eastAsia="Times New Roman" w:hAnsi="Arial" w:cs="Arial"/>
          <w:sz w:val="24"/>
          <w:szCs w:val="24"/>
        </w:rPr>
        <w:t xml:space="preserve">aan 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leveren; ze verlichten enerzijds de werkdruk en anderzijds staan machines garant voor </w:t>
      </w:r>
      <w:r w:rsidR="00104313" w:rsidRPr="0012315B">
        <w:rPr>
          <w:rFonts w:ascii="Arial" w:eastAsia="Times New Roman" w:hAnsi="Arial" w:cs="Arial"/>
          <w:sz w:val="24"/>
          <w:szCs w:val="24"/>
        </w:rPr>
        <w:t>grondig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 en veilig schoonmaken.</w:t>
      </w:r>
      <w:r>
        <w:rPr>
          <w:rFonts w:ascii="Arial" w:eastAsia="Times New Roman" w:hAnsi="Arial" w:cs="Arial"/>
          <w:sz w:val="24"/>
          <w:szCs w:val="24"/>
        </w:rPr>
        <w:t xml:space="preserve"> In </w:t>
      </w:r>
      <w:r w:rsidR="00104313" w:rsidRPr="0012315B">
        <w:rPr>
          <w:rFonts w:ascii="Arial" w:eastAsia="Times New Roman" w:hAnsi="Arial" w:cs="Arial"/>
          <w:sz w:val="24"/>
          <w:szCs w:val="24"/>
        </w:rPr>
        <w:t>deze</w:t>
      </w:r>
      <w:r>
        <w:rPr>
          <w:rFonts w:ascii="Arial" w:eastAsia="Times New Roman" w:hAnsi="Arial" w:cs="Arial"/>
          <w:sz w:val="24"/>
          <w:szCs w:val="24"/>
        </w:rPr>
        <w:t xml:space="preserve"> pandemische tijd van cruciaal belang</w:t>
      </w:r>
      <w:r w:rsidR="0026391F">
        <w:rPr>
          <w:rFonts w:ascii="Arial" w:eastAsia="Times New Roman" w:hAnsi="Arial" w:cs="Arial"/>
          <w:sz w:val="24"/>
          <w:szCs w:val="24"/>
        </w:rPr>
        <w:t>, dus zet ze samen met ons effectief en efficiënt in.</w:t>
      </w:r>
      <w:r w:rsidR="00DB21AB" w:rsidRPr="00DB21AB">
        <w:rPr>
          <w:rFonts w:ascii="Arial" w:eastAsia="Times New Roman" w:hAnsi="Arial" w:cs="Arial"/>
          <w:sz w:val="24"/>
          <w:szCs w:val="24"/>
        </w:rPr>
        <w:t xml:space="preserve">" </w:t>
      </w:r>
    </w:p>
    <w:p w14:paraId="7187C657" w14:textId="77777777" w:rsidR="00DB21AB" w:rsidRDefault="00DB21AB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0ECA85D6" w14:textId="77777777" w:rsidR="0012315B" w:rsidRDefault="0012315B">
      <w:pP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nl-NL"/>
        </w:rPr>
        <w:br w:type="page"/>
      </w:r>
    </w:p>
    <w:p w14:paraId="1D36A6F5" w14:textId="3F0CA9A6" w:rsidR="0026391F" w:rsidRDefault="0026391F" w:rsidP="0026391F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  <w:r w:rsidRPr="00DF351E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1B26220" wp14:editId="736B42FC">
            <wp:simplePos x="0" y="0"/>
            <wp:positionH relativeFrom="column">
              <wp:posOffset>-358775</wp:posOffset>
            </wp:positionH>
            <wp:positionV relativeFrom="paragraph">
              <wp:posOffset>0</wp:posOffset>
            </wp:positionV>
            <wp:extent cx="3307080" cy="1478280"/>
            <wp:effectExtent l="0" t="0" r="7620" b="7620"/>
            <wp:wrapThrough wrapText="bothSides">
              <wp:wrapPolygon edited="0">
                <wp:start x="5226" y="0"/>
                <wp:lineTo x="2613" y="278"/>
                <wp:lineTo x="249" y="2227"/>
                <wp:lineTo x="249" y="13361"/>
                <wp:lineTo x="747" y="17814"/>
                <wp:lineTo x="871" y="21433"/>
                <wp:lineTo x="1120" y="21433"/>
                <wp:lineTo x="10452" y="21433"/>
                <wp:lineTo x="11945" y="21433"/>
                <wp:lineTo x="15802" y="18928"/>
                <wp:lineTo x="15677" y="17814"/>
                <wp:lineTo x="17793" y="17814"/>
                <wp:lineTo x="21401" y="15031"/>
                <wp:lineTo x="21525" y="11691"/>
                <wp:lineTo x="21525" y="6402"/>
                <wp:lineTo x="20903" y="4454"/>
                <wp:lineTo x="21276" y="1670"/>
                <wp:lineTo x="19037" y="278"/>
                <wp:lineTo x="13935" y="0"/>
                <wp:lineTo x="5226" y="0"/>
              </wp:wrapPolygon>
            </wp:wrapThrough>
            <wp:docPr id="2" name="Afbeelding 2" descr="Afbeeldingsresultaat voor cleanf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leanfix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FB628" w14:textId="77777777" w:rsidR="0026391F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73EBFC5D" w14:textId="77777777" w:rsidR="0026391F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3F3D61D6" w14:textId="77777777" w:rsidR="0026391F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30DF37DE" w14:textId="77777777" w:rsidR="0026391F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7E6F136A" w14:textId="77777777" w:rsidR="0026391F" w:rsidRPr="00DF351E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>pagina 2</w:t>
      </w:r>
    </w:p>
    <w:p w14:paraId="0648CC90" w14:textId="77777777" w:rsidR="0026391F" w:rsidRDefault="0026391F" w:rsidP="002639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nl-NL"/>
        </w:rPr>
      </w:pPr>
    </w:p>
    <w:p w14:paraId="31DC57F3" w14:textId="77777777" w:rsidR="00595B93" w:rsidRDefault="00595B93" w:rsidP="00DB21A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nl-NL"/>
        </w:rPr>
      </w:pPr>
    </w:p>
    <w:p w14:paraId="6D26E27C" w14:textId="77777777" w:rsidR="0026391F" w:rsidRDefault="0026391F" w:rsidP="00595B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CBADC1" w14:textId="77777777" w:rsidR="00595B93" w:rsidRPr="00595B93" w:rsidRDefault="0026391F" w:rsidP="00595B93">
      <w:pPr>
        <w:spacing w:after="0" w:line="240" w:lineRule="auto"/>
      </w:pPr>
      <w:r>
        <w:rPr>
          <w:rFonts w:ascii="Arial" w:hAnsi="Arial" w:cs="Arial"/>
          <w:b/>
          <w:bCs/>
          <w:sz w:val="24"/>
          <w:szCs w:val="24"/>
        </w:rPr>
        <w:t>Zes ontzorgende stappen</w:t>
      </w:r>
    </w:p>
    <w:p w14:paraId="2BD57E96" w14:textId="7EEC2FEE" w:rsidR="00595B93" w:rsidRDefault="00595B93" w:rsidP="00595B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B93">
        <w:rPr>
          <w:rFonts w:ascii="Arial" w:hAnsi="Arial" w:cs="Arial"/>
          <w:sz w:val="24"/>
          <w:szCs w:val="24"/>
        </w:rPr>
        <w:t xml:space="preserve">Wat </w:t>
      </w:r>
      <w:r>
        <w:rPr>
          <w:rFonts w:ascii="Arial" w:hAnsi="Arial" w:cs="Arial"/>
          <w:sz w:val="24"/>
          <w:szCs w:val="24"/>
        </w:rPr>
        <w:t>hou</w:t>
      </w:r>
      <w:r w:rsidR="0026391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t het </w:t>
      </w:r>
      <w:r w:rsidR="00B263CF">
        <w:rPr>
          <w:rFonts w:ascii="Arial" w:hAnsi="Arial" w:cs="Arial"/>
          <w:sz w:val="24"/>
          <w:szCs w:val="24"/>
        </w:rPr>
        <w:t xml:space="preserve">Cleanfix </w:t>
      </w:r>
      <w:r>
        <w:rPr>
          <w:rFonts w:ascii="Arial" w:hAnsi="Arial" w:cs="Arial"/>
          <w:sz w:val="24"/>
          <w:szCs w:val="24"/>
        </w:rPr>
        <w:t xml:space="preserve">Machinepark op Maat </w:t>
      </w:r>
      <w:r w:rsidR="00783798" w:rsidRPr="0012315B">
        <w:rPr>
          <w:rFonts w:ascii="Arial" w:hAnsi="Arial" w:cs="Arial"/>
          <w:sz w:val="24"/>
          <w:szCs w:val="24"/>
        </w:rPr>
        <w:t>concreet</w:t>
      </w:r>
      <w:r w:rsidR="0078379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in? </w:t>
      </w:r>
      <w:r w:rsidR="00B263CF">
        <w:rPr>
          <w:rFonts w:ascii="Arial" w:hAnsi="Arial" w:cs="Arial"/>
          <w:sz w:val="24"/>
          <w:szCs w:val="24"/>
        </w:rPr>
        <w:t>Zes ontzorgende stappen, waarmee de levensduur van uw complete machinepark – groot of klein, oud of jong – kan worden verlengd</w:t>
      </w:r>
      <w:r w:rsidR="0026391F">
        <w:rPr>
          <w:rFonts w:ascii="Arial" w:hAnsi="Arial" w:cs="Arial"/>
          <w:sz w:val="24"/>
          <w:szCs w:val="24"/>
        </w:rPr>
        <w:t xml:space="preserve"> en altijd beschikbaar is</w:t>
      </w:r>
      <w:r w:rsidR="00B263CF">
        <w:rPr>
          <w:rFonts w:ascii="Arial" w:hAnsi="Arial" w:cs="Arial"/>
          <w:sz w:val="24"/>
          <w:szCs w:val="24"/>
        </w:rPr>
        <w:t>:</w:t>
      </w:r>
    </w:p>
    <w:p w14:paraId="45F7BE56" w14:textId="77777777" w:rsidR="0012315B" w:rsidRPr="00595B93" w:rsidRDefault="0012315B" w:rsidP="00595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6002F" w14:textId="77777777" w:rsidR="00595B93" w:rsidRPr="00595B93" w:rsidRDefault="00B263CF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inventariseren </w:t>
      </w:r>
      <w:r w:rsidR="007B3366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uw reinigings</w:t>
      </w:r>
      <w:r w:rsidR="00595B93" w:rsidRPr="00595B93">
        <w:rPr>
          <w:rFonts w:ascii="Arial" w:hAnsi="Arial" w:cs="Arial"/>
          <w:sz w:val="24"/>
          <w:szCs w:val="24"/>
        </w:rPr>
        <w:t>machines op locatie</w:t>
      </w:r>
      <w:r>
        <w:rPr>
          <w:rFonts w:ascii="Arial" w:hAnsi="Arial" w:cs="Arial"/>
          <w:sz w:val="24"/>
          <w:szCs w:val="24"/>
        </w:rPr>
        <w:t>.</w:t>
      </w:r>
      <w:r w:rsidR="00595B93" w:rsidRPr="00595B93">
        <w:rPr>
          <w:rFonts w:ascii="Arial" w:hAnsi="Arial" w:cs="Arial"/>
          <w:sz w:val="24"/>
          <w:szCs w:val="24"/>
        </w:rPr>
        <w:t xml:space="preserve"> </w:t>
      </w:r>
    </w:p>
    <w:p w14:paraId="3C21CDB0" w14:textId="77777777" w:rsidR="00595B93" w:rsidRPr="00595B93" w:rsidRDefault="00B263CF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en wij hebben met </w:t>
      </w:r>
      <w:r w:rsidR="0026391F" w:rsidRPr="00783798">
        <w:rPr>
          <w:rFonts w:ascii="Arial" w:hAnsi="Arial" w:cs="Arial"/>
          <w:sz w:val="24"/>
          <w:szCs w:val="24"/>
        </w:rPr>
        <w:t>het online Cleanfix-</w:t>
      </w:r>
      <w:r w:rsidR="00595B93" w:rsidRPr="00783798">
        <w:rPr>
          <w:rFonts w:ascii="Arial" w:hAnsi="Arial" w:cs="Arial"/>
          <w:sz w:val="24"/>
          <w:szCs w:val="24"/>
        </w:rPr>
        <w:t>servicesysteem goed inzicht in uw machine</w:t>
      </w:r>
      <w:r w:rsidRPr="00783798">
        <w:rPr>
          <w:rFonts w:ascii="Arial" w:hAnsi="Arial" w:cs="Arial"/>
          <w:sz w:val="24"/>
          <w:szCs w:val="24"/>
        </w:rPr>
        <w:t xml:space="preserve">park </w:t>
      </w:r>
      <w:r w:rsidR="00783798" w:rsidRPr="0012315B">
        <w:rPr>
          <w:rFonts w:ascii="Arial" w:hAnsi="Arial" w:cs="Arial"/>
          <w:sz w:val="24"/>
          <w:szCs w:val="24"/>
        </w:rPr>
        <w:t>in</w:t>
      </w:r>
      <w:r w:rsidR="00595B93" w:rsidRPr="00783798">
        <w:rPr>
          <w:rFonts w:ascii="Arial" w:hAnsi="Arial" w:cs="Arial"/>
          <w:sz w:val="24"/>
          <w:szCs w:val="24"/>
        </w:rPr>
        <w:t xml:space="preserve"> de </w:t>
      </w:r>
      <w:r w:rsidR="0026391F" w:rsidRPr="00783798">
        <w:rPr>
          <w:rFonts w:ascii="Arial" w:hAnsi="Arial" w:cs="Arial"/>
          <w:sz w:val="24"/>
          <w:szCs w:val="24"/>
        </w:rPr>
        <w:t>verwachte en</w:t>
      </w:r>
      <w:r w:rsidR="0026391F">
        <w:rPr>
          <w:rFonts w:ascii="Arial" w:hAnsi="Arial" w:cs="Arial"/>
          <w:sz w:val="24"/>
          <w:szCs w:val="24"/>
        </w:rPr>
        <w:t xml:space="preserve"> </w:t>
      </w:r>
      <w:r w:rsidR="00595B93" w:rsidRPr="00595B93">
        <w:rPr>
          <w:rFonts w:ascii="Arial" w:hAnsi="Arial" w:cs="Arial"/>
          <w:sz w:val="24"/>
          <w:szCs w:val="24"/>
        </w:rPr>
        <w:t xml:space="preserve">gemaakte kosten. </w:t>
      </w:r>
    </w:p>
    <w:p w14:paraId="77DC9EC5" w14:textId="77777777" w:rsidR="00595B93" w:rsidRPr="00B263CF" w:rsidRDefault="00B263CF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263CF">
        <w:rPr>
          <w:rFonts w:ascii="Arial" w:hAnsi="Arial" w:cs="Arial"/>
          <w:sz w:val="24"/>
          <w:szCs w:val="24"/>
        </w:rPr>
        <w:t xml:space="preserve">U bepaalt </w:t>
      </w:r>
      <w:r>
        <w:rPr>
          <w:rFonts w:ascii="Arial" w:hAnsi="Arial" w:cs="Arial"/>
          <w:sz w:val="24"/>
          <w:szCs w:val="24"/>
        </w:rPr>
        <w:t>het</w:t>
      </w:r>
      <w:r w:rsidR="00595B93" w:rsidRPr="00B263CF">
        <w:rPr>
          <w:rFonts w:ascii="Arial" w:hAnsi="Arial" w:cs="Arial"/>
          <w:sz w:val="24"/>
          <w:szCs w:val="24"/>
        </w:rPr>
        <w:t xml:space="preserve"> onderhoudsniveau: </w:t>
      </w:r>
      <w:r w:rsidRPr="00B263CF">
        <w:rPr>
          <w:rFonts w:ascii="Arial" w:hAnsi="Arial" w:cs="Arial"/>
          <w:sz w:val="24"/>
          <w:szCs w:val="24"/>
        </w:rPr>
        <w:t>1</w:t>
      </w:r>
      <w:r w:rsidR="00595B93" w:rsidRPr="00B263CF">
        <w:rPr>
          <w:rFonts w:ascii="Arial" w:hAnsi="Arial" w:cs="Arial"/>
          <w:sz w:val="24"/>
          <w:szCs w:val="24"/>
        </w:rPr>
        <w:t xml:space="preserve">x per jaar of 2x per jaar of </w:t>
      </w:r>
      <w:r w:rsidR="00783798" w:rsidRPr="0012315B">
        <w:rPr>
          <w:rFonts w:ascii="Arial" w:hAnsi="Arial" w:cs="Arial"/>
          <w:sz w:val="24"/>
          <w:szCs w:val="24"/>
        </w:rPr>
        <w:t>Full</w:t>
      </w:r>
      <w:r w:rsidR="00595B93" w:rsidRPr="00B263CF">
        <w:rPr>
          <w:rFonts w:ascii="Arial" w:hAnsi="Arial" w:cs="Arial"/>
          <w:sz w:val="24"/>
          <w:szCs w:val="24"/>
        </w:rPr>
        <w:t xml:space="preserve"> Service</w:t>
      </w:r>
      <w:r w:rsidRPr="00B263CF">
        <w:rPr>
          <w:rFonts w:ascii="Arial" w:hAnsi="Arial" w:cs="Arial"/>
          <w:sz w:val="24"/>
          <w:szCs w:val="24"/>
        </w:rPr>
        <w:t>. We adviseren u hier graag over.</w:t>
      </w:r>
      <w:r w:rsidR="00595B93" w:rsidRPr="00B263CF">
        <w:rPr>
          <w:rFonts w:ascii="Arial" w:hAnsi="Arial" w:cs="Arial"/>
          <w:sz w:val="24"/>
          <w:szCs w:val="24"/>
        </w:rPr>
        <w:t xml:space="preserve"> </w:t>
      </w:r>
    </w:p>
    <w:p w14:paraId="65C3D07E" w14:textId="733B10F6" w:rsidR="00595B93" w:rsidRPr="00595B93" w:rsidRDefault="007B3366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onze informatie weet u </w:t>
      </w:r>
      <w:r w:rsidR="00595B93" w:rsidRPr="00595B93">
        <w:rPr>
          <w:rFonts w:ascii="Arial" w:hAnsi="Arial" w:cs="Arial"/>
          <w:sz w:val="24"/>
          <w:szCs w:val="24"/>
        </w:rPr>
        <w:t xml:space="preserve">of de </w:t>
      </w:r>
      <w:r>
        <w:rPr>
          <w:rFonts w:ascii="Arial" w:hAnsi="Arial" w:cs="Arial"/>
          <w:sz w:val="24"/>
          <w:szCs w:val="24"/>
        </w:rPr>
        <w:t>rein</w:t>
      </w:r>
      <w:r w:rsidR="0026391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gings</w:t>
      </w:r>
      <w:r w:rsidR="00595B93" w:rsidRPr="00595B93">
        <w:rPr>
          <w:rFonts w:ascii="Arial" w:hAnsi="Arial" w:cs="Arial"/>
          <w:sz w:val="24"/>
          <w:szCs w:val="24"/>
        </w:rPr>
        <w:t>machine het nog waard is om gerepareerd te worden of</w:t>
      </w:r>
      <w:r w:rsidR="00783798">
        <w:rPr>
          <w:rFonts w:ascii="Arial" w:hAnsi="Arial" w:cs="Arial"/>
          <w:sz w:val="24"/>
          <w:szCs w:val="24"/>
        </w:rPr>
        <w:t xml:space="preserve"> </w:t>
      </w:r>
      <w:r w:rsidR="00783798" w:rsidRPr="0012315B">
        <w:rPr>
          <w:rFonts w:ascii="Arial" w:hAnsi="Arial" w:cs="Arial"/>
          <w:sz w:val="24"/>
          <w:szCs w:val="24"/>
        </w:rPr>
        <w:t>dat</w:t>
      </w:r>
      <w:r w:rsidR="00783798">
        <w:rPr>
          <w:rFonts w:ascii="Arial" w:hAnsi="Arial" w:cs="Arial"/>
          <w:color w:val="FF0000"/>
          <w:sz w:val="24"/>
          <w:szCs w:val="24"/>
        </w:rPr>
        <w:t xml:space="preserve"> </w:t>
      </w:r>
      <w:r w:rsidR="00595B93" w:rsidRPr="00595B93">
        <w:rPr>
          <w:rFonts w:ascii="Arial" w:hAnsi="Arial" w:cs="Arial"/>
          <w:sz w:val="24"/>
          <w:szCs w:val="24"/>
        </w:rPr>
        <w:t xml:space="preserve"> het beter is </w:t>
      </w:r>
      <w:r w:rsidR="00B263CF">
        <w:rPr>
          <w:rFonts w:ascii="Arial" w:hAnsi="Arial" w:cs="Arial"/>
          <w:sz w:val="24"/>
          <w:szCs w:val="24"/>
        </w:rPr>
        <w:t xml:space="preserve">om </w:t>
      </w:r>
      <w:r w:rsidR="00595B93" w:rsidRPr="00595B93">
        <w:rPr>
          <w:rFonts w:ascii="Arial" w:hAnsi="Arial" w:cs="Arial"/>
          <w:sz w:val="24"/>
          <w:szCs w:val="24"/>
        </w:rPr>
        <w:t xml:space="preserve">een nieuwe </w:t>
      </w:r>
      <w:r w:rsidR="00B263CF">
        <w:rPr>
          <w:rFonts w:ascii="Arial" w:hAnsi="Arial" w:cs="Arial"/>
          <w:sz w:val="24"/>
          <w:szCs w:val="24"/>
        </w:rPr>
        <w:t xml:space="preserve">of tweedehands machine </w:t>
      </w:r>
      <w:r w:rsidR="00B263CF" w:rsidRPr="0012315B">
        <w:rPr>
          <w:rFonts w:ascii="Arial" w:hAnsi="Arial" w:cs="Arial"/>
          <w:sz w:val="24"/>
          <w:szCs w:val="24"/>
        </w:rPr>
        <w:t xml:space="preserve">te </w:t>
      </w:r>
      <w:r w:rsidR="00595B93" w:rsidRPr="0012315B">
        <w:rPr>
          <w:rFonts w:ascii="Arial" w:hAnsi="Arial" w:cs="Arial"/>
          <w:sz w:val="24"/>
          <w:szCs w:val="24"/>
        </w:rPr>
        <w:t>kopen</w:t>
      </w:r>
      <w:r w:rsidR="00783798" w:rsidRPr="0012315B">
        <w:rPr>
          <w:rFonts w:ascii="Arial" w:hAnsi="Arial" w:cs="Arial"/>
          <w:sz w:val="24"/>
          <w:szCs w:val="24"/>
        </w:rPr>
        <w:t>/</w:t>
      </w:r>
      <w:r w:rsidR="00595B93" w:rsidRPr="0012315B">
        <w:rPr>
          <w:rFonts w:ascii="Arial" w:hAnsi="Arial" w:cs="Arial"/>
          <w:sz w:val="24"/>
          <w:szCs w:val="24"/>
        </w:rPr>
        <w:t>huren</w:t>
      </w:r>
      <w:r w:rsidR="00783798">
        <w:rPr>
          <w:rFonts w:ascii="Arial" w:hAnsi="Arial" w:cs="Arial"/>
          <w:sz w:val="24"/>
          <w:szCs w:val="24"/>
        </w:rPr>
        <w:t>.</w:t>
      </w:r>
    </w:p>
    <w:p w14:paraId="24226564" w14:textId="77777777" w:rsidR="00595B93" w:rsidRPr="00595B93" w:rsidRDefault="00B263CF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repareren uw m</w:t>
      </w:r>
      <w:r w:rsidR="00595B93" w:rsidRPr="00595B93">
        <w:rPr>
          <w:rFonts w:ascii="Arial" w:hAnsi="Arial" w:cs="Arial"/>
          <w:sz w:val="24"/>
          <w:szCs w:val="24"/>
        </w:rPr>
        <w:t xml:space="preserve">achines op </w:t>
      </w:r>
      <w:r>
        <w:rPr>
          <w:rFonts w:ascii="Arial" w:hAnsi="Arial" w:cs="Arial"/>
          <w:sz w:val="24"/>
          <w:szCs w:val="24"/>
        </w:rPr>
        <w:t xml:space="preserve">uw </w:t>
      </w:r>
      <w:r w:rsidR="00595B93" w:rsidRPr="00595B93">
        <w:rPr>
          <w:rFonts w:ascii="Arial" w:hAnsi="Arial" w:cs="Arial"/>
          <w:sz w:val="24"/>
          <w:szCs w:val="24"/>
        </w:rPr>
        <w:t xml:space="preserve">locatie </w:t>
      </w:r>
      <w:r w:rsidR="00595B93" w:rsidRPr="0012315B">
        <w:rPr>
          <w:rFonts w:ascii="Arial" w:hAnsi="Arial" w:cs="Arial"/>
          <w:sz w:val="24"/>
          <w:szCs w:val="24"/>
        </w:rPr>
        <w:t>of</w:t>
      </w:r>
      <w:r w:rsidR="00783798" w:rsidRPr="0012315B">
        <w:rPr>
          <w:rFonts w:ascii="Arial" w:hAnsi="Arial" w:cs="Arial"/>
          <w:sz w:val="24"/>
          <w:szCs w:val="24"/>
        </w:rPr>
        <w:t xml:space="preserve"> </w:t>
      </w:r>
      <w:r w:rsidR="00595B93" w:rsidRPr="0012315B">
        <w:rPr>
          <w:rFonts w:ascii="Arial" w:hAnsi="Arial" w:cs="Arial"/>
          <w:sz w:val="24"/>
          <w:szCs w:val="24"/>
        </w:rPr>
        <w:t>indien nodig</w:t>
      </w:r>
      <w:r w:rsidR="00783798" w:rsidRPr="0012315B">
        <w:rPr>
          <w:rFonts w:ascii="Arial" w:hAnsi="Arial" w:cs="Arial"/>
          <w:sz w:val="24"/>
          <w:szCs w:val="24"/>
        </w:rPr>
        <w:t xml:space="preserve"> </w:t>
      </w:r>
      <w:r w:rsidRPr="0012315B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onze </w:t>
      </w:r>
      <w:r w:rsidR="00595B93" w:rsidRPr="00595B93">
        <w:rPr>
          <w:rFonts w:ascii="Arial" w:hAnsi="Arial" w:cs="Arial"/>
          <w:sz w:val="24"/>
          <w:szCs w:val="24"/>
        </w:rPr>
        <w:t xml:space="preserve">werkplaats. </w:t>
      </w:r>
    </w:p>
    <w:p w14:paraId="56986B38" w14:textId="77054D83" w:rsidR="00595B93" w:rsidRPr="00595B93" w:rsidRDefault="00783798" w:rsidP="00B263CF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2315B">
        <w:rPr>
          <w:rFonts w:ascii="Arial" w:hAnsi="Arial" w:cs="Arial"/>
          <w:sz w:val="24"/>
          <w:szCs w:val="24"/>
        </w:rPr>
        <w:t xml:space="preserve">Als </w:t>
      </w:r>
      <w:r w:rsidR="0026391F" w:rsidRPr="0012315B">
        <w:rPr>
          <w:rFonts w:ascii="Arial" w:hAnsi="Arial" w:cs="Arial"/>
          <w:sz w:val="24"/>
          <w:szCs w:val="24"/>
        </w:rPr>
        <w:t xml:space="preserve">bedrijf </w:t>
      </w:r>
      <w:r w:rsidRPr="0012315B">
        <w:rPr>
          <w:rFonts w:ascii="Arial" w:hAnsi="Arial" w:cs="Arial"/>
          <w:sz w:val="24"/>
          <w:szCs w:val="24"/>
        </w:rPr>
        <w:t xml:space="preserve">moet </w:t>
      </w:r>
      <w:r w:rsidR="0026391F" w:rsidRPr="0012315B">
        <w:rPr>
          <w:rFonts w:ascii="Arial" w:hAnsi="Arial" w:cs="Arial"/>
          <w:sz w:val="24"/>
          <w:szCs w:val="24"/>
        </w:rPr>
        <w:t xml:space="preserve">u </w:t>
      </w:r>
      <w:r w:rsidR="00B263CF" w:rsidRPr="0012315B">
        <w:rPr>
          <w:rFonts w:ascii="Arial" w:hAnsi="Arial" w:cs="Arial"/>
          <w:sz w:val="24"/>
          <w:szCs w:val="24"/>
        </w:rPr>
        <w:t>vooruit, dus l</w:t>
      </w:r>
      <w:r w:rsidR="00595B93" w:rsidRPr="0012315B">
        <w:rPr>
          <w:rFonts w:ascii="Arial" w:hAnsi="Arial" w:cs="Arial"/>
          <w:sz w:val="24"/>
          <w:szCs w:val="24"/>
        </w:rPr>
        <w:t xml:space="preserve">everen </w:t>
      </w:r>
      <w:r w:rsidR="00B263CF" w:rsidRPr="0012315B">
        <w:rPr>
          <w:rFonts w:ascii="Arial" w:hAnsi="Arial" w:cs="Arial"/>
          <w:sz w:val="24"/>
          <w:szCs w:val="24"/>
        </w:rPr>
        <w:t>we</w:t>
      </w:r>
      <w:r w:rsidR="0026391F" w:rsidRPr="0012315B">
        <w:rPr>
          <w:rFonts w:ascii="Arial" w:hAnsi="Arial" w:cs="Arial"/>
          <w:sz w:val="24"/>
          <w:szCs w:val="24"/>
        </w:rPr>
        <w:t xml:space="preserve"> </w:t>
      </w:r>
      <w:r w:rsidR="00595B93" w:rsidRPr="0012315B">
        <w:rPr>
          <w:rFonts w:ascii="Arial" w:hAnsi="Arial" w:cs="Arial"/>
          <w:sz w:val="24"/>
          <w:szCs w:val="24"/>
        </w:rPr>
        <w:t>een vervangende machine</w:t>
      </w:r>
      <w:r w:rsidR="0012315B">
        <w:rPr>
          <w:rFonts w:ascii="Arial" w:hAnsi="Arial" w:cs="Arial"/>
          <w:sz w:val="24"/>
          <w:szCs w:val="24"/>
        </w:rPr>
        <w:t xml:space="preserve"> als</w:t>
      </w:r>
      <w:r w:rsidRPr="0012315B">
        <w:rPr>
          <w:rFonts w:ascii="Arial" w:hAnsi="Arial" w:cs="Arial"/>
          <w:sz w:val="24"/>
          <w:szCs w:val="24"/>
        </w:rPr>
        <w:t xml:space="preserve"> we de machine niet gerepareerd krijgen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595B93" w:rsidRPr="00595B93">
        <w:rPr>
          <w:rFonts w:ascii="Arial" w:hAnsi="Arial" w:cs="Arial"/>
          <w:sz w:val="24"/>
          <w:szCs w:val="24"/>
        </w:rPr>
        <w:t xml:space="preserve"> </w:t>
      </w:r>
    </w:p>
    <w:p w14:paraId="30561E88" w14:textId="77777777" w:rsidR="00595B93" w:rsidRDefault="00595B93" w:rsidP="00B263CF">
      <w:pPr>
        <w:shd w:val="clear" w:color="auto" w:fill="FFFFFF"/>
        <w:spacing w:after="0" w:line="240" w:lineRule="auto"/>
        <w:ind w:left="426" w:hanging="426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sectPr w:rsidR="00595B93" w:rsidSect="0074004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E95"/>
    <w:multiLevelType w:val="hybridMultilevel"/>
    <w:tmpl w:val="B1B036B4"/>
    <w:lvl w:ilvl="0" w:tplc="A66AA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525A"/>
    <w:multiLevelType w:val="hybridMultilevel"/>
    <w:tmpl w:val="A648B1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0685"/>
    <w:multiLevelType w:val="multilevel"/>
    <w:tmpl w:val="969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F"/>
    <w:rsid w:val="00055921"/>
    <w:rsid w:val="00104313"/>
    <w:rsid w:val="0012315B"/>
    <w:rsid w:val="00201232"/>
    <w:rsid w:val="00252294"/>
    <w:rsid w:val="0026391F"/>
    <w:rsid w:val="003B0C49"/>
    <w:rsid w:val="0048280D"/>
    <w:rsid w:val="00535215"/>
    <w:rsid w:val="00595B93"/>
    <w:rsid w:val="006D0648"/>
    <w:rsid w:val="006E7842"/>
    <w:rsid w:val="00703131"/>
    <w:rsid w:val="007118E3"/>
    <w:rsid w:val="00740044"/>
    <w:rsid w:val="007425E9"/>
    <w:rsid w:val="007578E6"/>
    <w:rsid w:val="00783798"/>
    <w:rsid w:val="007B3366"/>
    <w:rsid w:val="007F1492"/>
    <w:rsid w:val="00853494"/>
    <w:rsid w:val="008C408A"/>
    <w:rsid w:val="009A760A"/>
    <w:rsid w:val="00A4451F"/>
    <w:rsid w:val="00A661AE"/>
    <w:rsid w:val="00B263CF"/>
    <w:rsid w:val="00B352AD"/>
    <w:rsid w:val="00B95ED0"/>
    <w:rsid w:val="00D10D35"/>
    <w:rsid w:val="00DB21AB"/>
    <w:rsid w:val="00DF351E"/>
    <w:rsid w:val="00E124F9"/>
    <w:rsid w:val="00F01D48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D3F"/>
  <w15:chartTrackingRefBased/>
  <w15:docId w15:val="{BC891AC7-9073-4A9B-9EDB-BC0CCC1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3521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F14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149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00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004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00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00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004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04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21A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B3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rolanddekor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leanfix.nl/servi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leanfix.nl/ser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anfix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5279-A499-4653-A2A4-C1480853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Adelaars</dc:creator>
  <cp:keywords/>
  <dc:description/>
  <cp:lastModifiedBy>Lian Adelaars</cp:lastModifiedBy>
  <cp:revision>6</cp:revision>
  <cp:lastPrinted>2019-07-19T11:38:00Z</cp:lastPrinted>
  <dcterms:created xsi:type="dcterms:W3CDTF">2020-06-10T14:35:00Z</dcterms:created>
  <dcterms:modified xsi:type="dcterms:W3CDTF">2020-06-11T07:56:00Z</dcterms:modified>
</cp:coreProperties>
</file>